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8"/>
        <w:gridCol w:w="222"/>
      </w:tblGrid>
      <w:tr w:rsidR="00D53A98" w:rsidTr="002B0B7B">
        <w:tc>
          <w:tcPr>
            <w:tcW w:w="5002" w:type="dxa"/>
            <w:shd w:val="clear" w:color="auto" w:fill="auto"/>
          </w:tcPr>
          <w:tbl>
            <w:tblPr>
              <w:tblStyle w:val="Tabellrutnt"/>
              <w:tblW w:w="9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606"/>
            </w:tblGrid>
            <w:tr w:rsidR="00D15963" w:rsidTr="00F84629">
              <w:tc>
                <w:tcPr>
                  <w:tcW w:w="5211" w:type="dxa"/>
                  <w:vAlign w:val="center"/>
                </w:tcPr>
                <w:p w:rsidR="00D15963" w:rsidRDefault="00D15963" w:rsidP="00F84629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noProof/>
                    </w:rPr>
                    <w:drawing>
                      <wp:inline distT="0" distB="0" distL="0" distR="0" wp14:anchorId="1012986B" wp14:editId="346E0522">
                        <wp:extent cx="1081378" cy="359951"/>
                        <wp:effectExtent l="0" t="0" r="5080" b="254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lmar_vanster_sv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6984" cy="361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365899"/>
                    </w:rPr>
                    <w:drawing>
                      <wp:inline distT="0" distB="0" distL="0" distR="0" wp14:anchorId="7BC7AF08" wp14:editId="3692C343">
                        <wp:extent cx="880847" cy="333954"/>
                        <wp:effectExtent l="0" t="0" r="0" b="9525"/>
                        <wp:docPr id="8" name="Bildobjekt 8" descr="https://scontent.xx.fbcdn.net/v/t1.0-0/c5.0.200.200/p200x200/12682_294467584000156_517307705_n.jpg?oh=4ead7876eeefe9992d9df63d689f3723&amp;oe=591FF54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xx.fbcdn.net/v/t1.0-0/c5.0.200.200/p200x200/12682_294467584000156_517307705_n.jpg?oh=4ead7876eeefe9992d9df63d689f3723&amp;oe=591FF543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19" t="28001" b="357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0847" cy="333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A07CE0">
                    <w:rPr>
                      <w:noProof/>
                    </w:rPr>
                    <w:drawing>
                      <wp:inline distT="0" distB="0" distL="0" distR="0" wp14:anchorId="3759B6D5" wp14:editId="07C7ECE3">
                        <wp:extent cx="1080000" cy="298100"/>
                        <wp:effectExtent l="0" t="0" r="6350" b="6985"/>
                        <wp:docPr id="7" name="Bildobjekt 7" descr="Logotyp Mörbylånga komm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29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6" w:type="dxa"/>
                  <w:vAlign w:val="center"/>
                </w:tcPr>
                <w:p w:rsidR="002B25E6" w:rsidRDefault="00987769" w:rsidP="002B25E6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PÄRM</w:t>
                  </w:r>
                  <w:r w:rsidR="002B25E6">
                    <w:rPr>
                      <w:rFonts w:cs="Arial"/>
                      <w:b/>
                    </w:rPr>
                    <w:t xml:space="preserve">REGISTER ÖVER BILAGOR TILL ÅRS- OCH SLUTRÄKNING         </w:t>
                  </w:r>
                </w:p>
                <w:p w:rsidR="00D15963" w:rsidRDefault="00746046" w:rsidP="00F84629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jc w:val="right"/>
                    <w:rPr>
                      <w:rFonts w:cs="Arial"/>
                      <w:b/>
                    </w:rPr>
                  </w:pPr>
                  <w:r>
                    <w:t>Version 2017:1</w:t>
                  </w:r>
                  <w:bookmarkStart w:id="0" w:name="_GoBack"/>
                  <w:bookmarkEnd w:id="0"/>
                </w:p>
              </w:tc>
            </w:tr>
          </w:tbl>
          <w:p w:rsidR="00D53A98" w:rsidRDefault="00D53A98" w:rsidP="00573771"/>
        </w:tc>
        <w:tc>
          <w:tcPr>
            <w:tcW w:w="5002" w:type="dxa"/>
            <w:shd w:val="clear" w:color="auto" w:fill="auto"/>
          </w:tcPr>
          <w:p w:rsidR="00D53A98" w:rsidRPr="00D53A98" w:rsidRDefault="00D53A98" w:rsidP="00A028CC"/>
        </w:tc>
      </w:tr>
    </w:tbl>
    <w:p w:rsidR="001B18AB" w:rsidRPr="001B18AB" w:rsidRDefault="001B18AB" w:rsidP="00275A57">
      <w:pPr>
        <w:pStyle w:val="Default"/>
      </w:pPr>
    </w:p>
    <w:p w:rsidR="00840ED1" w:rsidRDefault="002B25E6">
      <w:r>
        <w:t xml:space="preserve">Plastficka: </w:t>
      </w:r>
      <w:r w:rsidR="00275A57">
        <w:t>Förteckning över huvudmans tillgångar och skulder, å</w:t>
      </w:r>
      <w:r>
        <w:t xml:space="preserve">rs- och sluträkning, redogörelse för utfört arbete samt </w:t>
      </w:r>
      <w:proofErr w:type="spellStart"/>
      <w:r>
        <w:t>ev</w:t>
      </w:r>
      <w:proofErr w:type="spellEnd"/>
      <w:r>
        <w:t xml:space="preserve"> körjournal, kassablad för inkomster och utgifter</w:t>
      </w:r>
      <w:r w:rsidR="00275A57">
        <w:t>.</w:t>
      </w:r>
      <w:r w:rsidR="00216037">
        <w:t>-</w:t>
      </w:r>
    </w:p>
    <w:tbl>
      <w:tblPr>
        <w:tblStyle w:val="Tabellrutnt"/>
        <w:tblW w:w="10498" w:type="dxa"/>
        <w:tblInd w:w="-318" w:type="dxa"/>
        <w:tblLook w:val="04A0" w:firstRow="1" w:lastRow="0" w:firstColumn="1" w:lastColumn="0" w:noHBand="0" w:noVBand="1"/>
      </w:tblPr>
      <w:tblGrid>
        <w:gridCol w:w="1186"/>
        <w:gridCol w:w="1934"/>
        <w:gridCol w:w="6804"/>
        <w:gridCol w:w="574"/>
      </w:tblGrid>
      <w:tr w:rsidR="00AA797D" w:rsidTr="00913E2C">
        <w:trPr>
          <w:trHeight w:val="397"/>
        </w:trPr>
        <w:tc>
          <w:tcPr>
            <w:tcW w:w="1186" w:type="dxa"/>
          </w:tcPr>
          <w:p w:rsidR="00AA797D" w:rsidRDefault="00AA797D" w:rsidP="00206836">
            <w:pPr>
              <w:tabs>
                <w:tab w:val="left" w:pos="1864"/>
              </w:tabs>
            </w:pPr>
          </w:p>
        </w:tc>
        <w:tc>
          <w:tcPr>
            <w:tcW w:w="1934" w:type="dxa"/>
          </w:tcPr>
          <w:p w:rsidR="00AA797D" w:rsidRDefault="00AA797D" w:rsidP="00206836">
            <w:pPr>
              <w:tabs>
                <w:tab w:val="left" w:pos="1864"/>
              </w:tabs>
            </w:pPr>
            <w:r>
              <w:t>Ingående saldo</w:t>
            </w:r>
          </w:p>
        </w:tc>
        <w:tc>
          <w:tcPr>
            <w:tcW w:w="6804" w:type="dxa"/>
          </w:tcPr>
          <w:p w:rsidR="00AA797D" w:rsidRDefault="00AA797D" w:rsidP="00434AB0">
            <w:pPr>
              <w:tabs>
                <w:tab w:val="left" w:pos="1864"/>
              </w:tabs>
            </w:pPr>
            <w:r>
              <w:t>Saldobesked/årsbesked bankkonton för samtliga konton, kontantredovisning för 1 januari eller när ärendet påbörjats.</w:t>
            </w:r>
          </w:p>
        </w:tc>
        <w:tc>
          <w:tcPr>
            <w:tcW w:w="574" w:type="dxa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Flik</w:t>
            </w:r>
          </w:p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 w:val="restart"/>
            <w:shd w:val="clear" w:color="auto" w:fill="C2D69B" w:themeFill="accent3" w:themeFillTint="99"/>
          </w:tcPr>
          <w:p w:rsidR="00AA797D" w:rsidRDefault="00AA797D" w:rsidP="00206836">
            <w:pPr>
              <w:tabs>
                <w:tab w:val="left" w:pos="1864"/>
              </w:tabs>
            </w:pPr>
            <w:r>
              <w:t>Inkomster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AA797D" w:rsidRDefault="00AA797D" w:rsidP="00206836">
            <w:pPr>
              <w:tabs>
                <w:tab w:val="left" w:pos="1864"/>
              </w:tabs>
            </w:pPr>
            <w:r>
              <w:t>Beskattad inkomst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797D">
            <w:pPr>
              <w:tabs>
                <w:tab w:val="left" w:pos="1864"/>
              </w:tabs>
            </w:pPr>
            <w:r>
              <w:t>Lön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2D69B" w:themeFill="accent3" w:themeFillTint="99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Aktivitets-/sjukersättning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3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2D69B" w:themeFill="accent3" w:themeFillTint="99"/>
          </w:tcPr>
          <w:p w:rsidR="00AA797D" w:rsidRDefault="00AA797D" w:rsidP="004E69CF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4E69CF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4E69CF">
            <w:pPr>
              <w:tabs>
                <w:tab w:val="left" w:pos="1864"/>
              </w:tabs>
            </w:pPr>
            <w:r>
              <w:t>Pension från pensionsmyndighet, övriga pensioner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4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2D69B" w:themeFill="accent3" w:themeFillTint="99"/>
          </w:tcPr>
          <w:p w:rsidR="00AA797D" w:rsidRDefault="00AA797D" w:rsidP="004E69CF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4E69CF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4E69CF">
            <w:pPr>
              <w:tabs>
                <w:tab w:val="left" w:pos="1864"/>
              </w:tabs>
            </w:pPr>
            <w:r>
              <w:t>Skatteåterbäring/kvarskatt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5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2D69B" w:themeFill="accent3" w:themeFillTint="99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 xml:space="preserve">Kontoutdrag för transaktionskonto och </w:t>
            </w:r>
            <w:proofErr w:type="spellStart"/>
            <w:r>
              <w:t>privatamedelskonto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6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2D69B" w:themeFill="accent3" w:themeFillTint="99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Preliminär skatt på inkomst, skatt på ränta, utdelningar, kvarskatt och fyllnadsinbetald skatt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7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2D69B" w:themeFill="accent3" w:themeFillTint="99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Saldobesked/årsbesked bankkonton för samtliga konton, kontant- redovisning samt ränta för sista december eller upphörandedagen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8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6D9F1" w:themeFill="text2" w:themeFillTint="33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proofErr w:type="gramStart"/>
            <w:r>
              <w:t>Bidrag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Bostadstillägg/bostadsbidrag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9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6D9F1" w:themeFill="text2" w:themeFillTint="33"/>
          </w:tcPr>
          <w:p w:rsidR="00AA797D" w:rsidRDefault="00AA797D" w:rsidP="00206836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206836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Handikappsersättning/habiliteringsersättning (HAB)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10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E5B8B7" w:themeFill="accent2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Bostad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Inkomst av fastighet/arrende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11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E5B8B7" w:themeFill="accent2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Försäljning av fastighet, bostadsrätt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12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E5B8B7" w:themeFill="accent2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Försäljning av likvider, lösöre m.m.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13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CC0D9" w:themeFill="accent4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Aktier/fonder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Sålda fondandelar, aktier. Utbetald utdelning aktier/fonder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14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FBD4B4" w:themeFill="accent6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Övriga inkomster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Övriga inkomster, t ex barn-/studiebidrag, arv/gåva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15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 w:val="restart"/>
            <w:shd w:val="clear" w:color="auto" w:fill="E5B8B7" w:themeFill="accent2" w:themeFillTint="66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Utgifter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Bostad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Hyra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16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E5B8B7" w:themeFill="accent2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Hemtjänst/Omsorgsavgift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17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E5B8B7" w:themeFill="accent2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El, fastighetsavgifter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18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E5B8B7" w:themeFill="accent2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Hemförsäkring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19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4BC96" w:themeFill="background2" w:themeFillShade="BF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Personligt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 xml:space="preserve">Övriga försäkringar (sjuk-, djurförsäkringar </w:t>
            </w:r>
            <w:proofErr w:type="spellStart"/>
            <w:proofErr w:type="gramStart"/>
            <w:r>
              <w:t>mfl</w:t>
            </w:r>
            <w:proofErr w:type="spellEnd"/>
            <w:proofErr w:type="gramEnd"/>
            <w:r>
              <w:t>)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20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4BC96" w:themeFill="background2" w:themeFillShade="BF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Personliga levnadskostnader (mat, hygien, kläder, m.m.)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21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4BC96" w:themeFill="background2" w:themeFillShade="BF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CD6255">
            <w:pPr>
              <w:tabs>
                <w:tab w:val="left" w:pos="1864"/>
              </w:tabs>
            </w:pPr>
            <w:r>
              <w:t>Läkemedel, läkarvård, tandvård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22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4BC96" w:themeFill="background2" w:themeFillShade="BF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Inredning (möbler, textilier m.m.)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23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4BC96" w:themeFill="background2" w:themeFillShade="BF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Telefon/TV-avgift/Internet/Tidningar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24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4BC96" w:themeFill="background2" w:themeFillShade="BF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Resor, färdtjänst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25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CC0D9" w:themeFill="accent4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Bank, lån, sparande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Amortering av lån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26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CC0D9" w:themeFill="accent4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Låneränta och avgifter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27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CCC0D9" w:themeFill="accent4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vMerge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Sparande i fonder och aktier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28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B6DDE8" w:themeFill="accent5" w:themeFillTint="66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Kontanter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Kontanter till boende och huvudman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29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D9D9D9" w:themeFill="background1" w:themeFillShade="D9"/>
          </w:tcPr>
          <w:p w:rsidR="00AA797D" w:rsidRDefault="00AA797D" w:rsidP="00AA0964">
            <w:pPr>
              <w:tabs>
                <w:tab w:val="left" w:pos="1864"/>
              </w:tabs>
            </w:pPr>
          </w:p>
        </w:tc>
        <w:tc>
          <w:tcPr>
            <w:tcW w:w="193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Arvode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AA0964">
            <w:pPr>
              <w:tabs>
                <w:tab w:val="left" w:pos="1864"/>
              </w:tabs>
            </w:pPr>
            <w:r>
              <w:t>Arvode till god man och kostnadsersättning. Inbetald skatt och sociala avgifter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30</w:t>
            </w:r>
          </w:p>
        </w:tc>
      </w:tr>
      <w:tr w:rsidR="00AA797D" w:rsidTr="00913E2C">
        <w:trPr>
          <w:trHeight w:val="397"/>
        </w:trPr>
        <w:tc>
          <w:tcPr>
            <w:tcW w:w="1186" w:type="dxa"/>
            <w:vMerge/>
            <w:shd w:val="clear" w:color="auto" w:fill="FBD4B4" w:themeFill="accent6" w:themeFillTint="66"/>
          </w:tcPr>
          <w:p w:rsidR="00AA797D" w:rsidRDefault="00AA797D" w:rsidP="00F2040D">
            <w:pPr>
              <w:tabs>
                <w:tab w:val="left" w:pos="1864"/>
              </w:tabs>
            </w:pPr>
          </w:p>
        </w:tc>
        <w:tc>
          <w:tcPr>
            <w:tcW w:w="1934" w:type="dxa"/>
            <w:shd w:val="clear" w:color="auto" w:fill="auto"/>
          </w:tcPr>
          <w:p w:rsidR="00AA797D" w:rsidRDefault="00AA797D" w:rsidP="00F2040D">
            <w:pPr>
              <w:tabs>
                <w:tab w:val="left" w:pos="1864"/>
              </w:tabs>
            </w:pPr>
            <w:r>
              <w:t>Övriga utgifter</w:t>
            </w:r>
          </w:p>
        </w:tc>
        <w:tc>
          <w:tcPr>
            <w:tcW w:w="6804" w:type="dxa"/>
            <w:shd w:val="clear" w:color="auto" w:fill="auto"/>
          </w:tcPr>
          <w:p w:rsidR="00AA797D" w:rsidRDefault="00AA797D" w:rsidP="00CD6255">
            <w:pPr>
              <w:tabs>
                <w:tab w:val="left" w:pos="1864"/>
              </w:tabs>
            </w:pPr>
            <w:r>
              <w:t>Övrigt, avbetalning på skulder m.m.</w:t>
            </w:r>
          </w:p>
        </w:tc>
        <w:tc>
          <w:tcPr>
            <w:tcW w:w="574" w:type="dxa"/>
            <w:shd w:val="clear" w:color="auto" w:fill="auto"/>
          </w:tcPr>
          <w:p w:rsidR="00AA797D" w:rsidRDefault="00AA797D" w:rsidP="00ED2CDD">
            <w:pPr>
              <w:tabs>
                <w:tab w:val="left" w:pos="1864"/>
              </w:tabs>
              <w:jc w:val="center"/>
            </w:pPr>
            <w:r>
              <w:t>31</w:t>
            </w:r>
          </w:p>
        </w:tc>
      </w:tr>
    </w:tbl>
    <w:p w:rsidR="000B70FA" w:rsidRPr="00F2040D" w:rsidRDefault="000B70FA" w:rsidP="00F2040D">
      <w:pPr>
        <w:tabs>
          <w:tab w:val="left" w:pos="1864"/>
        </w:tabs>
      </w:pPr>
    </w:p>
    <w:sectPr w:rsidR="000B70FA" w:rsidRPr="00F2040D" w:rsidSect="00935E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AB" w:rsidRDefault="001B18AB">
      <w:r>
        <w:separator/>
      </w:r>
    </w:p>
  </w:endnote>
  <w:endnote w:type="continuationSeparator" w:id="0">
    <w:p w:rsidR="001B18AB" w:rsidRDefault="001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0" w:rsidRDefault="008F0B4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0" w:rsidRDefault="008F0B4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0" w:rsidRDefault="008F0B40" w:rsidP="008F0B40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Gatuadress och besöksadress</w:t>
    </w:r>
    <w:r>
      <w:rPr>
        <w:rFonts w:ascii="Arial" w:hAnsi="Arial"/>
        <w:sz w:val="18"/>
      </w:rPr>
      <w:tab/>
      <w:t>Telefon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Telefax</w:t>
    </w:r>
  </w:p>
  <w:p w:rsidR="008F0B40" w:rsidRDefault="008F0B40" w:rsidP="008F0B40">
    <w:pPr>
      <w:pStyle w:val="Sidfot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Box 611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Smålandsgatan 26 C</w:t>
    </w:r>
    <w:r>
      <w:rPr>
        <w:rFonts w:ascii="Arial" w:hAnsi="Arial"/>
        <w:sz w:val="18"/>
      </w:rPr>
      <w:tab/>
      <w:t>0480-45 00 00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0480-45 34 12</w:t>
    </w:r>
  </w:p>
  <w:p w:rsidR="00B17DDA" w:rsidRDefault="008F0B40" w:rsidP="008F0B40">
    <w:pPr>
      <w:pStyle w:val="Sidfot"/>
      <w:tabs>
        <w:tab w:val="clear" w:pos="4536"/>
        <w:tab w:val="left" w:pos="5245"/>
      </w:tabs>
      <w:rPr>
        <w:rFonts w:ascii="Arial" w:hAnsi="Arial"/>
        <w:sz w:val="18"/>
      </w:rPr>
    </w:pPr>
    <w:r>
      <w:rPr>
        <w:rFonts w:ascii="Arial" w:hAnsi="Arial"/>
        <w:sz w:val="18"/>
      </w:rPr>
      <w:t>391 26  KALMAR</w:t>
    </w:r>
    <w:r>
      <w:rPr>
        <w:rFonts w:ascii="Arial" w:hAnsi="Arial"/>
        <w:sz w:val="18"/>
      </w:rPr>
      <w:tab/>
      <w:t xml:space="preserve">e-post: </w:t>
    </w:r>
    <w:hyperlink r:id="rId1" w:history="1">
      <w:r w:rsidRPr="008E230E">
        <w:rPr>
          <w:rStyle w:val="Hyperlnk"/>
          <w:sz w:val="18"/>
        </w:rPr>
        <w:t>overformyndarverksamheten@kalmar.se</w:t>
      </w:r>
    </w:hyperlink>
    <w:r>
      <w:rPr>
        <w:rFonts w:ascii="Arial" w:hAnsi="Arial"/>
        <w:sz w:val="18"/>
      </w:rPr>
      <w:t xml:space="preserve"> </w:t>
    </w:r>
  </w:p>
  <w:p w:rsidR="00DC6B5C" w:rsidRPr="00D15963" w:rsidRDefault="00DC6B5C" w:rsidP="008F0B40">
    <w:pPr>
      <w:pStyle w:val="Sidfot"/>
      <w:tabs>
        <w:tab w:val="clear" w:pos="4536"/>
        <w:tab w:val="left" w:pos="5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AB" w:rsidRDefault="001B18AB">
      <w:r>
        <w:separator/>
      </w:r>
    </w:p>
  </w:footnote>
  <w:footnote w:type="continuationSeparator" w:id="0">
    <w:p w:rsidR="001B18AB" w:rsidRDefault="001B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0" w:rsidRDefault="008F0B4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92" w:rsidRDefault="009E6592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13E2C">
      <w:rPr>
        <w:rStyle w:val="Sidnummer"/>
        <w:noProof/>
      </w:rPr>
      <w:t>2</w:t>
    </w:r>
    <w:r>
      <w:rPr>
        <w:rStyle w:val="Sidnummer"/>
      </w:rPr>
      <w:fldChar w:fldCharType="end"/>
    </w:r>
  </w:p>
  <w:p w:rsidR="009E6592" w:rsidRDefault="009E6592" w:rsidP="009E6592">
    <w:pPr>
      <w:pStyle w:val="Sidhuvud"/>
      <w:tabs>
        <w:tab w:val="clear" w:pos="9072"/>
        <w:tab w:val="right" w:pos="9720"/>
      </w:tabs>
      <w:rPr>
        <w:rStyle w:val="Sidnummer"/>
      </w:rPr>
    </w:pPr>
  </w:p>
  <w:p w:rsidR="009E6592" w:rsidRDefault="009E6592" w:rsidP="009E6592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0" w:rsidRDefault="008F0B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AB"/>
    <w:rsid w:val="00004B7C"/>
    <w:rsid w:val="000626EB"/>
    <w:rsid w:val="00087578"/>
    <w:rsid w:val="00094052"/>
    <w:rsid w:val="000A1523"/>
    <w:rsid w:val="000B70FA"/>
    <w:rsid w:val="000C4E2D"/>
    <w:rsid w:val="000D3F48"/>
    <w:rsid w:val="000F1B43"/>
    <w:rsid w:val="0010075E"/>
    <w:rsid w:val="00146514"/>
    <w:rsid w:val="00162A35"/>
    <w:rsid w:val="00164890"/>
    <w:rsid w:val="00194001"/>
    <w:rsid w:val="001B0BC5"/>
    <w:rsid w:val="001B18AB"/>
    <w:rsid w:val="00206836"/>
    <w:rsid w:val="00216037"/>
    <w:rsid w:val="00275A57"/>
    <w:rsid w:val="00282AFD"/>
    <w:rsid w:val="00287430"/>
    <w:rsid w:val="002B0B7B"/>
    <w:rsid w:val="002B18AB"/>
    <w:rsid w:val="002B25E6"/>
    <w:rsid w:val="002E4B34"/>
    <w:rsid w:val="002E6F8E"/>
    <w:rsid w:val="002F2D42"/>
    <w:rsid w:val="003019BB"/>
    <w:rsid w:val="00301AC6"/>
    <w:rsid w:val="00317093"/>
    <w:rsid w:val="00321574"/>
    <w:rsid w:val="00332142"/>
    <w:rsid w:val="003703BE"/>
    <w:rsid w:val="003E7761"/>
    <w:rsid w:val="003F3611"/>
    <w:rsid w:val="004216A8"/>
    <w:rsid w:val="00426468"/>
    <w:rsid w:val="004422E1"/>
    <w:rsid w:val="0047019E"/>
    <w:rsid w:val="00496EC8"/>
    <w:rsid w:val="00573771"/>
    <w:rsid w:val="00591062"/>
    <w:rsid w:val="005E003C"/>
    <w:rsid w:val="005E211F"/>
    <w:rsid w:val="006B0FCC"/>
    <w:rsid w:val="006B3C9B"/>
    <w:rsid w:val="006E18D5"/>
    <w:rsid w:val="006E34BC"/>
    <w:rsid w:val="00746046"/>
    <w:rsid w:val="007616CC"/>
    <w:rsid w:val="00784962"/>
    <w:rsid w:val="007A6D70"/>
    <w:rsid w:val="007C398D"/>
    <w:rsid w:val="00840ED1"/>
    <w:rsid w:val="00852AA0"/>
    <w:rsid w:val="0089138E"/>
    <w:rsid w:val="008A7369"/>
    <w:rsid w:val="008C0E98"/>
    <w:rsid w:val="008D0A1C"/>
    <w:rsid w:val="008F0B40"/>
    <w:rsid w:val="008F376E"/>
    <w:rsid w:val="009060DC"/>
    <w:rsid w:val="00913E2C"/>
    <w:rsid w:val="009173AB"/>
    <w:rsid w:val="00932627"/>
    <w:rsid w:val="00935EDC"/>
    <w:rsid w:val="00956CF2"/>
    <w:rsid w:val="00987769"/>
    <w:rsid w:val="009A315B"/>
    <w:rsid w:val="009C1DD2"/>
    <w:rsid w:val="009E6592"/>
    <w:rsid w:val="00A028CC"/>
    <w:rsid w:val="00A13FE6"/>
    <w:rsid w:val="00AA797D"/>
    <w:rsid w:val="00AB3A19"/>
    <w:rsid w:val="00AB477C"/>
    <w:rsid w:val="00AE3725"/>
    <w:rsid w:val="00AF16E9"/>
    <w:rsid w:val="00B17DDA"/>
    <w:rsid w:val="00B36E89"/>
    <w:rsid w:val="00B371E6"/>
    <w:rsid w:val="00B4787F"/>
    <w:rsid w:val="00BB7AF2"/>
    <w:rsid w:val="00C34677"/>
    <w:rsid w:val="00CC7E8D"/>
    <w:rsid w:val="00CD3F4C"/>
    <w:rsid w:val="00CD6255"/>
    <w:rsid w:val="00CF621C"/>
    <w:rsid w:val="00D01F92"/>
    <w:rsid w:val="00D15963"/>
    <w:rsid w:val="00D26283"/>
    <w:rsid w:val="00D27D7A"/>
    <w:rsid w:val="00D46B8C"/>
    <w:rsid w:val="00D53A98"/>
    <w:rsid w:val="00D6780D"/>
    <w:rsid w:val="00D922F3"/>
    <w:rsid w:val="00DA1F1A"/>
    <w:rsid w:val="00DC0A91"/>
    <w:rsid w:val="00DC6B5C"/>
    <w:rsid w:val="00DD135C"/>
    <w:rsid w:val="00E04496"/>
    <w:rsid w:val="00E35F25"/>
    <w:rsid w:val="00E44041"/>
    <w:rsid w:val="00E81CFA"/>
    <w:rsid w:val="00E82205"/>
    <w:rsid w:val="00E86DE9"/>
    <w:rsid w:val="00E91ED7"/>
    <w:rsid w:val="00E9498D"/>
    <w:rsid w:val="00ED27FF"/>
    <w:rsid w:val="00ED2CDD"/>
    <w:rsid w:val="00EF71D9"/>
    <w:rsid w:val="00F2040D"/>
    <w:rsid w:val="00F64571"/>
    <w:rsid w:val="00F654B5"/>
    <w:rsid w:val="00F96D01"/>
    <w:rsid w:val="00FC1508"/>
    <w:rsid w:val="00FD60AC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paragraph" w:customStyle="1" w:styleId="Default">
    <w:name w:val="Default"/>
    <w:rsid w:val="001B18A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ubrik3Char">
    <w:name w:val="Rubrik 3 Char"/>
    <w:aliases w:val="Arial 8 p Char"/>
    <w:link w:val="Rubrik3"/>
    <w:rsid w:val="00FD60AC"/>
    <w:rPr>
      <w:rFonts w:ascii="Arial" w:hAnsi="Arial" w:cs="Arial"/>
      <w:bCs/>
      <w:sz w:val="16"/>
      <w:szCs w:val="26"/>
    </w:rPr>
  </w:style>
  <w:style w:type="character" w:customStyle="1" w:styleId="SidhuvudChar">
    <w:name w:val="Sidhuvud Char"/>
    <w:basedOn w:val="Standardstycketeckensnitt"/>
    <w:link w:val="Sidhuvud"/>
    <w:rsid w:val="00D15963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D15963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paragraph" w:customStyle="1" w:styleId="Default">
    <w:name w:val="Default"/>
    <w:rsid w:val="001B18A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ubrik3Char">
    <w:name w:val="Rubrik 3 Char"/>
    <w:aliases w:val="Arial 8 p Char"/>
    <w:link w:val="Rubrik3"/>
    <w:rsid w:val="00FD60AC"/>
    <w:rPr>
      <w:rFonts w:ascii="Arial" w:hAnsi="Arial" w:cs="Arial"/>
      <w:bCs/>
      <w:sz w:val="16"/>
      <w:szCs w:val="26"/>
    </w:rPr>
  </w:style>
  <w:style w:type="character" w:customStyle="1" w:styleId="SidhuvudChar">
    <w:name w:val="Sidhuvud Char"/>
    <w:basedOn w:val="Standardstycketeckensnitt"/>
    <w:link w:val="Sidhuvud"/>
    <w:rsid w:val="00D15963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D1596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rgholmskommun/photos/a.294467577333490.68075.294463150667266/294467584000156/?type=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verformyndarverksamheten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26AB6ABC.dotm</Template>
  <TotalTime>11</TotalTime>
  <Pages>1</Pages>
  <Words>220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1906</CharactersWithSpaces>
  <SharedDoc>false</SharedDoc>
  <HLinks>
    <vt:vector size="6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mailto:kommun@kalmar.se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peli07</dc:creator>
  <cp:lastModifiedBy>Björn Blomqvist</cp:lastModifiedBy>
  <cp:revision>4</cp:revision>
  <cp:lastPrinted>2017-10-23T05:40:00Z</cp:lastPrinted>
  <dcterms:created xsi:type="dcterms:W3CDTF">2017-10-23T05:39:00Z</dcterms:created>
  <dcterms:modified xsi:type="dcterms:W3CDTF">2017-11-03T09:42:00Z</dcterms:modified>
</cp:coreProperties>
</file>