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BFEF" w14:textId="0E57096B"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BA1090">
        <w:rPr>
          <w:rFonts w:ascii="Garamond" w:hAnsi="Garamond"/>
          <w:sz w:val="44"/>
          <w:szCs w:val="40"/>
        </w:rPr>
        <w:t>ÅR-MÅNAD-DAG</w:t>
      </w:r>
    </w:p>
    <w:p w14:paraId="1DEDFF34" w14:textId="77777777" w:rsidR="003B6C9B" w:rsidRPr="00C2222F" w:rsidRDefault="000F6E8C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14:paraId="2515D8CA" w14:textId="77777777" w:rsidTr="008743C6">
        <w:tc>
          <w:tcPr>
            <w:tcW w:w="2376" w:type="dxa"/>
          </w:tcPr>
          <w:p w14:paraId="4E643D64" w14:textId="77777777"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14:paraId="7693F473" w14:textId="77777777"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14:paraId="382009EE" w14:textId="77777777" w:rsidTr="008743C6">
        <w:tc>
          <w:tcPr>
            <w:tcW w:w="2376" w:type="dxa"/>
          </w:tcPr>
          <w:p w14:paraId="522A7E58" w14:textId="77777777"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14:paraId="433DE251" w14:textId="77777777"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14:paraId="12F70BD7" w14:textId="77777777" w:rsidTr="008743C6">
        <w:tc>
          <w:tcPr>
            <w:tcW w:w="2376" w:type="dxa"/>
          </w:tcPr>
          <w:p w14:paraId="4029B465" w14:textId="77777777"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14:paraId="1AFA64BB" w14:textId="77777777" w:rsidR="009041DD" w:rsidRPr="00CA0FC3" w:rsidRDefault="00E8472E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Attefallstillbyggnad</w:t>
            </w:r>
          </w:p>
        </w:tc>
      </w:tr>
    </w:tbl>
    <w:p w14:paraId="2A8DE989" w14:textId="77777777" w:rsidR="00B21837" w:rsidRPr="00556593" w:rsidRDefault="000F6E8C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14:paraId="2144E99D" w14:textId="77777777" w:rsidR="00FB25EE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p w14:paraId="6BC2F264" w14:textId="77777777" w:rsidR="0097115F" w:rsidRDefault="0097115F" w:rsidP="003B6C9B">
      <w:pPr>
        <w:rPr>
          <w:rFonts w:ascii="Georgia" w:hAnsi="Georgia"/>
          <w:noProof/>
          <w:szCs w:val="24"/>
        </w:rPr>
      </w:pP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97115F" w:rsidRPr="00D819BD" w14:paraId="04A0AE97" w14:textId="77777777" w:rsidTr="00BA0BFF">
        <w:trPr>
          <w:trHeight w:val="590"/>
        </w:trPr>
        <w:tc>
          <w:tcPr>
            <w:tcW w:w="4644" w:type="dxa"/>
          </w:tcPr>
          <w:p w14:paraId="30D9D5AC" w14:textId="77777777"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14:paraId="2FE6FE54" w14:textId="77777777"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14:paraId="4BB7A3FF" w14:textId="77777777"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14:paraId="5F1B526A" w14:textId="77777777"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14:paraId="3635921D" w14:textId="77777777"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14:paraId="403321B3" w14:textId="77777777" w:rsidR="0097115F" w:rsidRPr="00BD0D41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97115F" w:rsidRPr="00D819BD" w14:paraId="5573764E" w14:textId="77777777" w:rsidTr="00BA0BFF">
        <w:tc>
          <w:tcPr>
            <w:tcW w:w="4644" w:type="dxa"/>
          </w:tcPr>
          <w:p w14:paraId="2356932D" w14:textId="77777777"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Utsättning/lägeskontroll av byggnaden</w:t>
            </w:r>
          </w:p>
        </w:tc>
        <w:tc>
          <w:tcPr>
            <w:tcW w:w="1985" w:type="dxa"/>
          </w:tcPr>
          <w:p w14:paraId="4B58E14A" w14:textId="77777777" w:rsidR="0097115F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2BC7B9B6" w14:textId="77777777"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282C4F30" w14:textId="77777777"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Situationsplan</w:t>
            </w:r>
          </w:p>
        </w:tc>
        <w:tc>
          <w:tcPr>
            <w:tcW w:w="1985" w:type="dxa"/>
          </w:tcPr>
          <w:p w14:paraId="46E6B6A2" w14:textId="77777777" w:rsidR="0097115F" w:rsidRPr="00F47A10" w:rsidRDefault="0097115F" w:rsidP="00BA0BFF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14:paraId="1BF948A9" w14:textId="77777777"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45652CC6" w14:textId="77777777"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97115F" w:rsidRPr="00D819BD" w14:paraId="062CDE4D" w14:textId="77777777" w:rsidTr="00BA0BFF">
        <w:tc>
          <w:tcPr>
            <w:tcW w:w="4644" w:type="dxa"/>
          </w:tcPr>
          <w:p w14:paraId="498E6806" w14:textId="77777777" w:rsidR="0097115F" w:rsidRPr="00D819BD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Inget organiskt eller olämpligt material finns i fyllnadsmaterialet</w:t>
            </w:r>
            <w:r w:rsidRPr="00D819BD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för grunden</w:t>
            </w:r>
          </w:p>
        </w:tc>
        <w:tc>
          <w:tcPr>
            <w:tcW w:w="1985" w:type="dxa"/>
          </w:tcPr>
          <w:p w14:paraId="77399846" w14:textId="77777777"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Markentreprenör</w:t>
            </w:r>
          </w:p>
        </w:tc>
        <w:tc>
          <w:tcPr>
            <w:tcW w:w="2551" w:type="dxa"/>
          </w:tcPr>
          <w:p w14:paraId="7793BD6C" w14:textId="77777777"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14:paraId="79D6CC25" w14:textId="77777777"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4062A7A5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23C636B1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14:paraId="3E49524C" w14:textId="77777777" w:rsidTr="00BA0BFF">
        <w:tc>
          <w:tcPr>
            <w:tcW w:w="4644" w:type="dxa"/>
          </w:tcPr>
          <w:p w14:paraId="0258D3B8" w14:textId="77777777" w:rsidR="0097115F" w:rsidRPr="00D819BD" w:rsidRDefault="0097115F" w:rsidP="00BA0BFF">
            <w:pPr>
              <w:tabs>
                <w:tab w:val="left" w:pos="3119"/>
              </w:tabs>
            </w:pPr>
            <w:r>
              <w:rPr>
                <w:rFonts w:ascii="Garamond" w:hAnsi="Garamond"/>
                <w:szCs w:val="24"/>
              </w:rPr>
              <w:t>Grundarmering – mängd och höjdnivå för att få tillräckligt med täckskikt</w:t>
            </w:r>
          </w:p>
        </w:tc>
        <w:tc>
          <w:tcPr>
            <w:tcW w:w="1985" w:type="dxa"/>
          </w:tcPr>
          <w:p w14:paraId="24BEDF9C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49952C21" w14:textId="77777777" w:rsidR="0097115F" w:rsidRPr="00D819BD" w:rsidRDefault="0097115F" w:rsidP="00BA0BFF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14:paraId="7ACAD144" w14:textId="77777777" w:rsidR="0097115F" w:rsidRPr="00D819BD" w:rsidRDefault="0097115F" w:rsidP="00BA0BFF">
            <w:pPr>
              <w:ind w:right="196"/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14:paraId="51CB1164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  <w:r w:rsidRPr="00BE6BE7">
              <w:rPr>
                <w:rFonts w:ascii="Garamond" w:hAnsi="Garamond"/>
                <w:szCs w:val="24"/>
              </w:rPr>
              <w:t>/mätning</w:t>
            </w:r>
          </w:p>
          <w:p w14:paraId="7667148C" w14:textId="77777777" w:rsidR="0097115F" w:rsidRDefault="0097115F" w:rsidP="00BA0BFF">
            <w:pPr>
              <w:ind w:right="94"/>
            </w:pPr>
          </w:p>
        </w:tc>
        <w:tc>
          <w:tcPr>
            <w:tcW w:w="992" w:type="dxa"/>
          </w:tcPr>
          <w:p w14:paraId="6B8C3C49" w14:textId="77777777"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14:paraId="7DF1BF6A" w14:textId="77777777" w:rsidR="0097115F" w:rsidRPr="00D819BD" w:rsidRDefault="0097115F" w:rsidP="00BA0BFF">
            <w:pPr>
              <w:ind w:right="172"/>
            </w:pPr>
          </w:p>
        </w:tc>
      </w:tr>
      <w:tr w:rsidR="00A00DB1" w:rsidRPr="00D819BD" w14:paraId="78C93E4D" w14:textId="77777777" w:rsidTr="00BA0BFF">
        <w:tc>
          <w:tcPr>
            <w:tcW w:w="4644" w:type="dxa"/>
          </w:tcPr>
          <w:p w14:paraId="1DE71324" w14:textId="77777777" w:rsidR="00A00DB1" w:rsidRDefault="00A00DB1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Anslutning mot befintlig grund utformas med </w:t>
            </w:r>
            <w:proofErr w:type="spellStart"/>
            <w:r>
              <w:rPr>
                <w:rFonts w:ascii="Garamond" w:hAnsi="Garamond"/>
                <w:szCs w:val="24"/>
              </w:rPr>
              <w:t>rörelsefog</w:t>
            </w:r>
            <w:proofErr w:type="spellEnd"/>
          </w:p>
          <w:p w14:paraId="44D60446" w14:textId="77777777" w:rsidR="00A00DB1" w:rsidRDefault="00A00DB1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14:paraId="616ED41C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73CC187A" w14:textId="77777777" w:rsidR="00A00DB1" w:rsidRPr="00D819BD" w:rsidRDefault="00A00DB1" w:rsidP="00BA0BFF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14:paraId="77D3E625" w14:textId="77777777" w:rsidR="00A00DB1" w:rsidRDefault="00A00DB1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14:paraId="173113F4" w14:textId="77777777" w:rsidR="00A00DB1" w:rsidRDefault="00A00DB1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50D72A84" w14:textId="77777777" w:rsidR="00A00DB1" w:rsidRPr="00D819BD" w:rsidRDefault="00A00DB1" w:rsidP="00BA0BFF">
            <w:pPr>
              <w:ind w:right="172"/>
            </w:pPr>
          </w:p>
        </w:tc>
        <w:tc>
          <w:tcPr>
            <w:tcW w:w="773" w:type="dxa"/>
          </w:tcPr>
          <w:p w14:paraId="6986F09A" w14:textId="77777777" w:rsidR="00A00DB1" w:rsidRPr="00D819BD" w:rsidRDefault="00A00DB1" w:rsidP="00BA0BFF">
            <w:pPr>
              <w:ind w:right="172"/>
            </w:pPr>
          </w:p>
        </w:tc>
      </w:tr>
      <w:tr w:rsidR="0097115F" w:rsidRPr="00D819BD" w14:paraId="3C04DE26" w14:textId="77777777" w:rsidTr="00BA0BFF">
        <w:tc>
          <w:tcPr>
            <w:tcW w:w="4644" w:type="dxa"/>
          </w:tcPr>
          <w:p w14:paraId="5B680190" w14:textId="77777777" w:rsidR="0097115F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Grundens betongkvalitet - mottagningskontroll</w:t>
            </w:r>
          </w:p>
        </w:tc>
        <w:tc>
          <w:tcPr>
            <w:tcW w:w="1985" w:type="dxa"/>
          </w:tcPr>
          <w:p w14:paraId="4010D93D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616AD086" w14:textId="77777777" w:rsidR="0097115F" w:rsidRPr="00BE6BE7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59CE9CF0" w14:textId="77777777"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</w:t>
            </w:r>
          </w:p>
          <w:p w14:paraId="6667917B" w14:textId="77777777"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14:paraId="2E4503E9" w14:textId="77777777" w:rsidR="0097115F" w:rsidRPr="00BE6BE7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28B3CE86" w14:textId="77777777"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14:paraId="1506AC18" w14:textId="77777777" w:rsidR="0097115F" w:rsidRPr="00D819BD" w:rsidRDefault="0097115F" w:rsidP="00BA0BFF">
            <w:pPr>
              <w:ind w:right="172"/>
            </w:pPr>
          </w:p>
        </w:tc>
      </w:tr>
      <w:tr w:rsidR="0097115F" w:rsidRPr="00D819BD" w14:paraId="2DF24887" w14:textId="77777777" w:rsidTr="00BA0BFF">
        <w:trPr>
          <w:trHeight w:val="447"/>
        </w:trPr>
        <w:tc>
          <w:tcPr>
            <w:tcW w:w="4644" w:type="dxa"/>
          </w:tcPr>
          <w:p w14:paraId="21CB31F2" w14:textId="77777777"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Golvvärme – kontrollera mot fabrikantens anvisningar att montaget görs rätt</w:t>
            </w:r>
          </w:p>
        </w:tc>
        <w:tc>
          <w:tcPr>
            <w:tcW w:w="1985" w:type="dxa"/>
          </w:tcPr>
          <w:p w14:paraId="0B47D819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5E39FFFC" w14:textId="77777777"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721E5CA2" w14:textId="77777777"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14:paraId="11D496E2" w14:textId="77777777"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23AD2276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440FD1D9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14:paraId="6F9D0343" w14:textId="77777777" w:rsidTr="00BA0BFF">
        <w:tc>
          <w:tcPr>
            <w:tcW w:w="4644" w:type="dxa"/>
          </w:tcPr>
          <w:p w14:paraId="42D51C97" w14:textId="77777777" w:rsidR="0097115F" w:rsidRPr="00D819BD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Infästning av syll i betongplatta – syllpapp och rätt avstånd mellan skruv/expander</w:t>
            </w:r>
          </w:p>
        </w:tc>
        <w:tc>
          <w:tcPr>
            <w:tcW w:w="1985" w:type="dxa"/>
          </w:tcPr>
          <w:p w14:paraId="04B69384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6B45ED71" w14:textId="77777777"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74B2F49E" w14:textId="77777777"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Konstruktionsritning/monteringsanvisning</w:t>
            </w:r>
          </w:p>
        </w:tc>
        <w:tc>
          <w:tcPr>
            <w:tcW w:w="1985" w:type="dxa"/>
          </w:tcPr>
          <w:p w14:paraId="105F593F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14:paraId="34EF8580" w14:textId="77777777"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14:paraId="63E16181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5866822E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14:paraId="2C120E96" w14:textId="77777777" w:rsidTr="00BA0BFF">
        <w:tc>
          <w:tcPr>
            <w:tcW w:w="4644" w:type="dxa"/>
          </w:tcPr>
          <w:p w14:paraId="75931866" w14:textId="77777777" w:rsidR="0097115F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 överensstämmer med takstolsritning</w:t>
            </w:r>
          </w:p>
          <w:p w14:paraId="271BF306" w14:textId="77777777" w:rsidR="0097115F" w:rsidRDefault="0097115F" w:rsidP="00BA0BF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14:paraId="7646EB4B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19BD8C57" w14:textId="77777777"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17BDB542" w14:textId="77777777"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Takstolsritning</w:t>
            </w:r>
          </w:p>
        </w:tc>
        <w:tc>
          <w:tcPr>
            <w:tcW w:w="1985" w:type="dxa"/>
          </w:tcPr>
          <w:p w14:paraId="63DF5BAC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0ACCC641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6CDE6D40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14:paraId="29BB0DAF" w14:textId="77777777" w:rsidTr="00BA0BFF">
        <w:trPr>
          <w:trHeight w:val="601"/>
        </w:trPr>
        <w:tc>
          <w:tcPr>
            <w:tcW w:w="4644" w:type="dxa"/>
          </w:tcPr>
          <w:p w14:paraId="4BC65E58" w14:textId="77777777" w:rsidR="0097115F" w:rsidRPr="00D819BD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Spikplåtarnas anliggning och att det är tillräckligt många ankarskruvar</w:t>
            </w:r>
          </w:p>
        </w:tc>
        <w:tc>
          <w:tcPr>
            <w:tcW w:w="1985" w:type="dxa"/>
          </w:tcPr>
          <w:p w14:paraId="141E253F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63879C1B" w14:textId="77777777"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647C96D1" w14:textId="77777777"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14:paraId="1AB2B60E" w14:textId="77777777"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54FF00AA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55C961D5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14:paraId="4084DEC2" w14:textId="77777777" w:rsidTr="00BA0BFF">
        <w:tc>
          <w:tcPr>
            <w:tcW w:w="4644" w:type="dxa"/>
          </w:tcPr>
          <w:p w14:paraId="0808BC3C" w14:textId="77777777" w:rsidR="0097115F" w:rsidRPr="00D819BD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Balk för </w:t>
            </w:r>
            <w:proofErr w:type="spellStart"/>
            <w:r>
              <w:rPr>
                <w:rFonts w:ascii="Garamond" w:hAnsi="Garamond"/>
                <w:szCs w:val="24"/>
              </w:rPr>
              <w:t>avväxling</w:t>
            </w:r>
            <w:proofErr w:type="spellEnd"/>
            <w:r>
              <w:rPr>
                <w:rFonts w:ascii="Garamond" w:hAnsi="Garamond"/>
                <w:szCs w:val="24"/>
              </w:rPr>
              <w:t xml:space="preserve"> - rätt dimension och upplag</w:t>
            </w:r>
          </w:p>
        </w:tc>
        <w:tc>
          <w:tcPr>
            <w:tcW w:w="1985" w:type="dxa"/>
          </w:tcPr>
          <w:p w14:paraId="5229EC1D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2D53F5B8" w14:textId="77777777" w:rsidR="0097115F" w:rsidRPr="00D819BD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09065DE0" w14:textId="77777777" w:rsidR="0097115F" w:rsidRPr="00D819BD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14:paraId="544C1F88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14:paraId="0762975A" w14:textId="77777777" w:rsidR="0097115F" w:rsidRPr="00D819BD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14:paraId="6C54FD3B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1383C0B7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14:paraId="1FF0F8BE" w14:textId="77777777" w:rsidTr="00BA0BFF">
        <w:trPr>
          <w:trHeight w:val="601"/>
        </w:trPr>
        <w:tc>
          <w:tcPr>
            <w:tcW w:w="4644" w:type="dxa"/>
          </w:tcPr>
          <w:p w14:paraId="44628DBF" w14:textId="77777777"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Kontrollera varje dag att byggnadsdelar skyddas mot fukt</w:t>
            </w:r>
          </w:p>
        </w:tc>
        <w:tc>
          <w:tcPr>
            <w:tcW w:w="1985" w:type="dxa"/>
          </w:tcPr>
          <w:p w14:paraId="13E4A6FD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45E70024" w14:textId="77777777" w:rsidR="0097115F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49FD42D0" w14:textId="77777777"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14:paraId="13F90852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53C0F4B3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2C7858BC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14:paraId="4EBF2BCA" w14:textId="77777777" w:rsidTr="00BA0BFF">
        <w:trPr>
          <w:trHeight w:val="601"/>
        </w:trPr>
        <w:tc>
          <w:tcPr>
            <w:tcW w:w="4644" w:type="dxa"/>
          </w:tcPr>
          <w:p w14:paraId="7A835FB2" w14:textId="77777777"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Anslutningar vid fönster och dörrar anordnas så material innanför fasaden skyddas mot fukt utifrån </w:t>
            </w:r>
          </w:p>
        </w:tc>
        <w:tc>
          <w:tcPr>
            <w:tcW w:w="1985" w:type="dxa"/>
          </w:tcPr>
          <w:p w14:paraId="1CFB253B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69CFFBC2" w14:textId="77777777" w:rsidR="0097115F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6AFA2B93" w14:textId="77777777" w:rsidR="0097115F" w:rsidRDefault="00A00DB1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BBR </w:t>
            </w:r>
            <w:r w:rsidR="0097115F">
              <w:rPr>
                <w:rFonts w:ascii="Garamond" w:hAnsi="Garamond"/>
                <w:szCs w:val="24"/>
              </w:rPr>
              <w:t>6:5324</w:t>
            </w:r>
          </w:p>
        </w:tc>
        <w:tc>
          <w:tcPr>
            <w:tcW w:w="1985" w:type="dxa"/>
          </w:tcPr>
          <w:p w14:paraId="1A668809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6A7D8ED1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6DDCE80D" w14:textId="77777777" w:rsidR="0097115F" w:rsidRPr="00D819BD" w:rsidRDefault="0097115F" w:rsidP="00BA0BFF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97115F" w:rsidRPr="00D819BD" w14:paraId="15CEFC9C" w14:textId="77777777" w:rsidTr="00BA0BFF">
        <w:trPr>
          <w:trHeight w:val="601"/>
        </w:trPr>
        <w:tc>
          <w:tcPr>
            <w:tcW w:w="4644" w:type="dxa"/>
          </w:tcPr>
          <w:p w14:paraId="16FFC1F9" w14:textId="77777777" w:rsidR="0097115F" w:rsidRPr="00D42170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Virke som byggs in har en fuktkvot under 15 % vid 20°</w:t>
            </w:r>
            <w:r w:rsidRPr="00D4217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1985" w:type="dxa"/>
          </w:tcPr>
          <w:p w14:paraId="6CC11BE9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4758AB29" w14:textId="77777777"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2FAB24EE" w14:textId="77777777" w:rsidR="0097115F" w:rsidRPr="00D42170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BBR 6:52</w:t>
            </w:r>
          </w:p>
        </w:tc>
        <w:tc>
          <w:tcPr>
            <w:tcW w:w="1985" w:type="dxa"/>
          </w:tcPr>
          <w:p w14:paraId="53B47A8D" w14:textId="77777777" w:rsidR="0097115F" w:rsidRPr="00D42170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 w:rsidRPr="00D42170"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14:paraId="4DCE66FD" w14:textId="77777777"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14:paraId="0251C3BE" w14:textId="77777777" w:rsidR="0097115F" w:rsidRPr="00D819BD" w:rsidRDefault="0097115F" w:rsidP="00BA0BFF">
            <w:pPr>
              <w:ind w:right="172"/>
            </w:pPr>
          </w:p>
        </w:tc>
      </w:tr>
      <w:tr w:rsidR="0097115F" w:rsidRPr="00D819BD" w14:paraId="602FD1F1" w14:textId="77777777" w:rsidTr="00BA0BFF">
        <w:trPr>
          <w:trHeight w:val="601"/>
        </w:trPr>
        <w:tc>
          <w:tcPr>
            <w:tcW w:w="4644" w:type="dxa"/>
          </w:tcPr>
          <w:p w14:paraId="40BDA313" w14:textId="77777777"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Plastfolien i väggar och tak är oskadade och tätt skarvade</w:t>
            </w:r>
          </w:p>
        </w:tc>
        <w:tc>
          <w:tcPr>
            <w:tcW w:w="1985" w:type="dxa"/>
          </w:tcPr>
          <w:p w14:paraId="4625D570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3479F2BE" w14:textId="77777777"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456240AF" w14:textId="77777777" w:rsidR="0097115F" w:rsidRPr="00D42170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14:paraId="6558555C" w14:textId="77777777" w:rsidR="0097115F" w:rsidRPr="00D42170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08CF97D2" w14:textId="77777777"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14:paraId="1F000E43" w14:textId="77777777" w:rsidR="0097115F" w:rsidRPr="00D819BD" w:rsidRDefault="0097115F" w:rsidP="00BA0BFF">
            <w:pPr>
              <w:ind w:right="172"/>
            </w:pPr>
          </w:p>
        </w:tc>
      </w:tr>
      <w:tr w:rsidR="0097115F" w:rsidRPr="00D819BD" w14:paraId="586DF061" w14:textId="77777777" w:rsidTr="00BA0BFF">
        <w:trPr>
          <w:trHeight w:val="601"/>
        </w:trPr>
        <w:tc>
          <w:tcPr>
            <w:tcW w:w="4644" w:type="dxa"/>
          </w:tcPr>
          <w:p w14:paraId="2595EDD5" w14:textId="77777777"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Tätheten är god vid väggarnas anslutningar mot tak och genomföringar</w:t>
            </w:r>
          </w:p>
        </w:tc>
        <w:tc>
          <w:tcPr>
            <w:tcW w:w="1985" w:type="dxa"/>
          </w:tcPr>
          <w:p w14:paraId="03D1D1B5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2366D19D" w14:textId="77777777"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3A844B1A" w14:textId="77777777" w:rsidR="0097115F" w:rsidRPr="00D42170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14:paraId="004200D6" w14:textId="77777777" w:rsidR="0097115F" w:rsidRPr="00D42170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7F26C3CA" w14:textId="77777777"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14:paraId="0D32297A" w14:textId="77777777" w:rsidR="0097115F" w:rsidRPr="00D819BD" w:rsidRDefault="0097115F" w:rsidP="00BA0BFF">
            <w:pPr>
              <w:ind w:right="172"/>
            </w:pPr>
          </w:p>
        </w:tc>
      </w:tr>
      <w:tr w:rsidR="0097115F" w:rsidRPr="00D819BD" w14:paraId="767E49A6" w14:textId="77777777" w:rsidTr="00BA0BFF">
        <w:trPr>
          <w:trHeight w:val="601"/>
        </w:trPr>
        <w:tc>
          <w:tcPr>
            <w:tcW w:w="4644" w:type="dxa"/>
          </w:tcPr>
          <w:p w14:paraId="703C1269" w14:textId="07A9C572" w:rsidR="0097115F" w:rsidRDefault="00BA1090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Rätt brandavskiljande konstruktion med hänsyn till skydd mot brandspridning mellan byggnader</w:t>
            </w:r>
          </w:p>
        </w:tc>
        <w:tc>
          <w:tcPr>
            <w:tcW w:w="1985" w:type="dxa"/>
          </w:tcPr>
          <w:p w14:paraId="4B9B2EF8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1B65BE6E" w14:textId="77777777"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29474FBD" w14:textId="1AFAB088"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Brandskydds-beskrivning</w:t>
            </w:r>
            <w:r w:rsidR="00BA1090">
              <w:rPr>
                <w:rFonts w:ascii="Garamond" w:hAnsi="Garamond"/>
                <w:szCs w:val="24"/>
              </w:rPr>
              <w:t>/BBR 5:611</w:t>
            </w:r>
          </w:p>
        </w:tc>
        <w:tc>
          <w:tcPr>
            <w:tcW w:w="1985" w:type="dxa"/>
          </w:tcPr>
          <w:p w14:paraId="2FCACDF8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124C6170" w14:textId="77777777"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14:paraId="1742BDF6" w14:textId="77777777" w:rsidR="0097115F" w:rsidRPr="00D819BD" w:rsidRDefault="0097115F" w:rsidP="00BA0BFF">
            <w:pPr>
              <w:ind w:right="172"/>
            </w:pPr>
          </w:p>
        </w:tc>
      </w:tr>
      <w:tr w:rsidR="0097115F" w:rsidRPr="00D819BD" w14:paraId="248660B3" w14:textId="77777777" w:rsidTr="00BA0BFF">
        <w:trPr>
          <w:trHeight w:val="601"/>
        </w:trPr>
        <w:tc>
          <w:tcPr>
            <w:tcW w:w="4644" w:type="dxa"/>
          </w:tcPr>
          <w:p w14:paraId="65DC69DA" w14:textId="77777777"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Fuktmätning i platta före ytbeläggning</w:t>
            </w:r>
          </w:p>
        </w:tc>
        <w:tc>
          <w:tcPr>
            <w:tcW w:w="1985" w:type="dxa"/>
          </w:tcPr>
          <w:p w14:paraId="53D5B679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48C61779" w14:textId="77777777"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727F5CCA" w14:textId="77777777"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14:paraId="1B179770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14:paraId="73196672" w14:textId="77777777"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14:paraId="307C1D8C" w14:textId="77777777" w:rsidR="0097115F" w:rsidRPr="00D819BD" w:rsidRDefault="0097115F" w:rsidP="00BA0BFF">
            <w:pPr>
              <w:ind w:right="172"/>
            </w:pPr>
          </w:p>
        </w:tc>
      </w:tr>
      <w:tr w:rsidR="0097115F" w:rsidRPr="00D819BD" w14:paraId="5459A1E9" w14:textId="77777777" w:rsidTr="00BA0BFF">
        <w:trPr>
          <w:trHeight w:val="601"/>
        </w:trPr>
        <w:tc>
          <w:tcPr>
            <w:tcW w:w="4644" w:type="dxa"/>
          </w:tcPr>
          <w:p w14:paraId="52386886" w14:textId="77777777"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Friskluftsventiler i sov- och vardagsrum</w:t>
            </w:r>
          </w:p>
        </w:tc>
        <w:tc>
          <w:tcPr>
            <w:tcW w:w="1985" w:type="dxa"/>
          </w:tcPr>
          <w:p w14:paraId="590ED10B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28767035" w14:textId="77777777"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62BB7998" w14:textId="77777777"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6:9241</w:t>
            </w:r>
          </w:p>
        </w:tc>
        <w:tc>
          <w:tcPr>
            <w:tcW w:w="1985" w:type="dxa"/>
          </w:tcPr>
          <w:p w14:paraId="4D349BFA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7650A4E7" w14:textId="77777777"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14:paraId="0ED31F04" w14:textId="77777777" w:rsidR="0097115F" w:rsidRPr="00D819BD" w:rsidRDefault="0097115F" w:rsidP="00BA0BFF">
            <w:pPr>
              <w:ind w:right="172"/>
            </w:pPr>
          </w:p>
        </w:tc>
      </w:tr>
      <w:tr w:rsidR="0097115F" w:rsidRPr="00D819BD" w14:paraId="421700F4" w14:textId="77777777" w:rsidTr="00BA0BFF">
        <w:trPr>
          <w:trHeight w:val="601"/>
        </w:trPr>
        <w:tc>
          <w:tcPr>
            <w:tcW w:w="4644" w:type="dxa"/>
          </w:tcPr>
          <w:p w14:paraId="0DA55019" w14:textId="77777777" w:rsidR="0097115F" w:rsidRDefault="0097115F" w:rsidP="00BA0BF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14:paraId="19FE8A81" w14:textId="77777777" w:rsidR="00F166C2" w:rsidRDefault="00F166C2" w:rsidP="00F166C2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55142BE9" w14:textId="77777777" w:rsidR="0097115F" w:rsidRPr="00D42170" w:rsidRDefault="0097115F" w:rsidP="00BA0BFF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01E57A91" w14:textId="77777777" w:rsidR="0097115F" w:rsidRDefault="0097115F" w:rsidP="00BA0BFF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Följesedel/stämpel</w:t>
            </w:r>
          </w:p>
        </w:tc>
        <w:tc>
          <w:tcPr>
            <w:tcW w:w="1985" w:type="dxa"/>
          </w:tcPr>
          <w:p w14:paraId="5B9BB5E3" w14:textId="77777777" w:rsidR="0097115F" w:rsidRDefault="0097115F" w:rsidP="00BA0BFF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7F9D9B8E" w14:textId="77777777" w:rsidR="0097115F" w:rsidRPr="00D819BD" w:rsidRDefault="0097115F" w:rsidP="00BA0BFF">
            <w:pPr>
              <w:ind w:right="172"/>
            </w:pPr>
          </w:p>
        </w:tc>
        <w:tc>
          <w:tcPr>
            <w:tcW w:w="773" w:type="dxa"/>
          </w:tcPr>
          <w:p w14:paraId="5C65A27A" w14:textId="77777777" w:rsidR="0097115F" w:rsidRPr="00D819BD" w:rsidRDefault="0097115F" w:rsidP="00BA0BFF">
            <w:pPr>
              <w:ind w:right="172"/>
            </w:pPr>
          </w:p>
        </w:tc>
      </w:tr>
    </w:tbl>
    <w:p w14:paraId="2C1E8B87" w14:textId="77777777" w:rsidR="0074317B" w:rsidRPr="00556593" w:rsidRDefault="000F6E8C" w:rsidP="0074317B">
      <w:pPr>
        <w:rPr>
          <w:rFonts w:ascii="Georgia" w:hAnsi="Georgia"/>
          <w:b/>
          <w:szCs w:val="24"/>
        </w:rPr>
      </w:pPr>
    </w:p>
    <w:p w14:paraId="2ADB91C9" w14:textId="1E5303D6" w:rsidR="00F166C2" w:rsidRDefault="00F166C2" w:rsidP="0074317B">
      <w:pPr>
        <w:rPr>
          <w:rFonts w:ascii="Garamond" w:hAnsi="Garamond"/>
          <w:b/>
          <w:sz w:val="22"/>
          <w:szCs w:val="22"/>
        </w:rPr>
      </w:pPr>
    </w:p>
    <w:p w14:paraId="71C6E595" w14:textId="766271D9" w:rsidR="00BA1090" w:rsidRDefault="00BA1090" w:rsidP="0074317B">
      <w:pPr>
        <w:rPr>
          <w:rFonts w:ascii="Garamond" w:hAnsi="Garamond"/>
          <w:b/>
          <w:sz w:val="22"/>
          <w:szCs w:val="22"/>
        </w:rPr>
      </w:pPr>
    </w:p>
    <w:p w14:paraId="39B68140" w14:textId="77777777" w:rsidR="00BA1090" w:rsidRDefault="00BA1090" w:rsidP="0074317B">
      <w:pPr>
        <w:rPr>
          <w:rFonts w:ascii="Garamond" w:hAnsi="Garamond"/>
          <w:b/>
          <w:sz w:val="22"/>
          <w:szCs w:val="22"/>
        </w:rPr>
      </w:pPr>
    </w:p>
    <w:p w14:paraId="4E4CB8F4" w14:textId="706049D2" w:rsidR="00BA1090" w:rsidRDefault="00BA1090" w:rsidP="0074317B">
      <w:pPr>
        <w:rPr>
          <w:rFonts w:ascii="Garamond" w:hAnsi="Garamond"/>
          <w:b/>
          <w:sz w:val="22"/>
          <w:szCs w:val="22"/>
        </w:rPr>
      </w:pPr>
    </w:p>
    <w:p w14:paraId="38FCEDAF" w14:textId="5A3717BB" w:rsidR="00BA1090" w:rsidRDefault="00BA1090" w:rsidP="0074317B">
      <w:pPr>
        <w:rPr>
          <w:rFonts w:ascii="Garamond" w:hAnsi="Garamond"/>
          <w:b/>
          <w:sz w:val="22"/>
          <w:szCs w:val="22"/>
        </w:rPr>
      </w:pPr>
    </w:p>
    <w:p w14:paraId="0E9653E0" w14:textId="77777777" w:rsidR="00BA1090" w:rsidRDefault="00BA1090" w:rsidP="0074317B">
      <w:pPr>
        <w:rPr>
          <w:rFonts w:ascii="Garamond" w:hAnsi="Garamond"/>
          <w:b/>
          <w:sz w:val="22"/>
          <w:szCs w:val="22"/>
        </w:rPr>
      </w:pPr>
    </w:p>
    <w:p w14:paraId="44749A65" w14:textId="77777777" w:rsidR="00F166C2" w:rsidRDefault="00F166C2" w:rsidP="0074317B">
      <w:pPr>
        <w:rPr>
          <w:rFonts w:ascii="Garamond" w:hAnsi="Garamond"/>
          <w:b/>
          <w:sz w:val="22"/>
          <w:szCs w:val="22"/>
        </w:rPr>
      </w:pPr>
    </w:p>
    <w:p w14:paraId="4853EE61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14:paraId="56ECE956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14:paraId="59C069DF" w14:textId="77777777" w:rsidR="0074317B" w:rsidRPr="00CA0FC3" w:rsidRDefault="000F6E8C" w:rsidP="0074317B">
      <w:pPr>
        <w:rPr>
          <w:rFonts w:ascii="Garamond" w:hAnsi="Garamond"/>
          <w:sz w:val="22"/>
          <w:szCs w:val="22"/>
        </w:rPr>
      </w:pPr>
    </w:p>
    <w:p w14:paraId="45AA83DA" w14:textId="77777777"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14:paraId="399114FE" w14:textId="77777777"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14:paraId="0DDF231A" w14:textId="77777777" w:rsidR="005B1AE7" w:rsidRPr="00CA0FC3" w:rsidRDefault="000F6E8C" w:rsidP="003B6C9B">
      <w:pPr>
        <w:rPr>
          <w:rFonts w:ascii="Garamond" w:hAnsi="Garamond"/>
          <w:noProof/>
          <w:sz w:val="22"/>
          <w:szCs w:val="22"/>
        </w:rPr>
      </w:pPr>
    </w:p>
    <w:p w14:paraId="44525338" w14:textId="77777777" w:rsidR="005B1AE7" w:rsidRPr="00CA0FC3" w:rsidRDefault="000F6E8C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14:paraId="698DF73A" w14:textId="77777777" w:rsidTr="005B1AE7">
        <w:tc>
          <w:tcPr>
            <w:tcW w:w="2518" w:type="dxa"/>
          </w:tcPr>
          <w:p w14:paraId="254F5CB8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14:paraId="70A4BC5B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14:paraId="7ADAF421" w14:textId="77777777" w:rsidR="0074317B" w:rsidRPr="00CA0FC3" w:rsidRDefault="000F6E8C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D4869B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14:paraId="403CC273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14:paraId="75FC7CF5" w14:textId="77777777"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14:paraId="7252B245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14:paraId="06525726" w14:textId="77777777" w:rsidR="009B121E" w:rsidRDefault="000F6E8C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14:paraId="1FE5EF93" w14:textId="77777777"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14:paraId="532498AB" w14:textId="77777777"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14:paraId="3E01AFCA" w14:textId="77777777" w:rsidR="009B121E" w:rsidRPr="00C2222F" w:rsidRDefault="000F6E8C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C976" w14:textId="77777777" w:rsidR="00CA0FC3" w:rsidRDefault="00CA0FC3">
      <w:r>
        <w:separator/>
      </w:r>
    </w:p>
  </w:endnote>
  <w:endnote w:type="continuationSeparator" w:id="0">
    <w:p w14:paraId="563AF9AF" w14:textId="77777777"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6274" w14:textId="77777777" w:rsidR="00BA1090" w:rsidRDefault="00BA10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 w14:paraId="455D5CB2" w14:textId="77777777">
      <w:trPr>
        <w:trHeight w:val="1418"/>
      </w:trPr>
      <w:tc>
        <w:tcPr>
          <w:tcW w:w="3240" w:type="dxa"/>
        </w:tcPr>
        <w:p w14:paraId="4E147035" w14:textId="77777777" w:rsidR="008352BA" w:rsidRDefault="000F6E8C">
          <w:pPr>
            <w:pStyle w:val="Sidfot"/>
          </w:pPr>
        </w:p>
      </w:tc>
      <w:tc>
        <w:tcPr>
          <w:tcW w:w="3240" w:type="dxa"/>
        </w:tcPr>
        <w:p w14:paraId="01218CEE" w14:textId="77777777" w:rsidR="008352BA" w:rsidRDefault="000F6E8C">
          <w:pPr>
            <w:pStyle w:val="Sidfot"/>
          </w:pPr>
        </w:p>
      </w:tc>
      <w:tc>
        <w:tcPr>
          <w:tcW w:w="3240" w:type="dxa"/>
        </w:tcPr>
        <w:p w14:paraId="7F283A9C" w14:textId="77777777" w:rsidR="008352BA" w:rsidRDefault="000F6E8C">
          <w:pPr>
            <w:pStyle w:val="Sidfot"/>
          </w:pPr>
        </w:p>
      </w:tc>
    </w:tr>
  </w:tbl>
  <w:p w14:paraId="29B9FEF1" w14:textId="77777777" w:rsidR="008352BA" w:rsidRDefault="000F6E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CBC7" w14:textId="77777777" w:rsidR="00BA1090" w:rsidRDefault="00BA10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9FCA" w14:textId="77777777" w:rsidR="00CA0FC3" w:rsidRDefault="00CA0FC3">
      <w:r>
        <w:separator/>
      </w:r>
    </w:p>
  </w:footnote>
  <w:footnote w:type="continuationSeparator" w:id="0">
    <w:p w14:paraId="355ACF87" w14:textId="77777777"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E995" w14:textId="77777777" w:rsidR="00BA1090" w:rsidRDefault="00BA10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3566" w14:textId="77777777" w:rsidR="00BA1090" w:rsidRDefault="00BA10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DB02" w14:textId="77777777" w:rsidR="008352BA" w:rsidRDefault="000F6E8C">
    <w:pPr>
      <w:pStyle w:val="Sidhuvud"/>
    </w:pPr>
  </w:p>
  <w:p w14:paraId="7C12C1C7" w14:textId="77777777" w:rsidR="00A80660" w:rsidRDefault="000F6E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C3"/>
    <w:rsid w:val="000F6E8C"/>
    <w:rsid w:val="00140872"/>
    <w:rsid w:val="0015034A"/>
    <w:rsid w:val="001F1F44"/>
    <w:rsid w:val="00330559"/>
    <w:rsid w:val="0038225E"/>
    <w:rsid w:val="00525E1A"/>
    <w:rsid w:val="00556593"/>
    <w:rsid w:val="00583F05"/>
    <w:rsid w:val="00626641"/>
    <w:rsid w:val="00655CBB"/>
    <w:rsid w:val="006C67D0"/>
    <w:rsid w:val="00756D7C"/>
    <w:rsid w:val="008743C6"/>
    <w:rsid w:val="008B13AC"/>
    <w:rsid w:val="0097115F"/>
    <w:rsid w:val="009B70E2"/>
    <w:rsid w:val="00A00DB1"/>
    <w:rsid w:val="00A56309"/>
    <w:rsid w:val="00A620FD"/>
    <w:rsid w:val="00A941FD"/>
    <w:rsid w:val="00AE200C"/>
    <w:rsid w:val="00B1091F"/>
    <w:rsid w:val="00BA1090"/>
    <w:rsid w:val="00CA0FC3"/>
    <w:rsid w:val="00CE0AF1"/>
    <w:rsid w:val="00E8472E"/>
    <w:rsid w:val="00EB4362"/>
    <w:rsid w:val="00F166C2"/>
    <w:rsid w:val="00F40B1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A4BFC"/>
  <w15:docId w15:val="{32456C5E-6E3C-4C02-A8F5-508536B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A08D-1147-4417-BBAB-0CEE7CA4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1</TotalTime>
  <Pages>3</Pages>
  <Words>414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2022-02-17T14:41:00Z</dcterms:created>
  <dcterms:modified xsi:type="dcterms:W3CDTF">2022-02-17T14:41:00Z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  <property fmtid="{D5CDD505-2E9C-101B-9397-08002B2CF9AE}" pid="8" name="MSIP_Label_64592d99-4413-49ee-9551-0670efc4da27_Enabled">
    <vt:lpwstr>true</vt:lpwstr>
  </property>
  <property fmtid="{D5CDD505-2E9C-101B-9397-08002B2CF9AE}" pid="9" name="MSIP_Label_64592d99-4413-49ee-9551-0670efc4da27_SetDate">
    <vt:lpwstr>2022-01-26T13:20:32Z</vt:lpwstr>
  </property>
  <property fmtid="{D5CDD505-2E9C-101B-9397-08002B2CF9AE}" pid="10" name="MSIP_Label_64592d99-4413-49ee-9551-0670efc4da27_Method">
    <vt:lpwstr>Standard</vt:lpwstr>
  </property>
  <property fmtid="{D5CDD505-2E9C-101B-9397-08002B2CF9AE}" pid="11" name="MSIP_Label_64592d99-4413-49ee-9551-0670efc4da27_Name">
    <vt:lpwstr>Klass 1 - öppet</vt:lpwstr>
  </property>
  <property fmtid="{D5CDD505-2E9C-101B-9397-08002B2CF9AE}" pid="12" name="MSIP_Label_64592d99-4413-49ee-9551-0670efc4da27_SiteId">
    <vt:lpwstr>687e1b58-fbe3-4cfb-98bc-58f2496d274c</vt:lpwstr>
  </property>
  <property fmtid="{D5CDD505-2E9C-101B-9397-08002B2CF9AE}" pid="13" name="MSIP_Label_64592d99-4413-49ee-9551-0670efc4da27_ActionId">
    <vt:lpwstr>c979f5e3-c45c-49e8-a7a9-5bd8f03eb8cc</vt:lpwstr>
  </property>
  <property fmtid="{D5CDD505-2E9C-101B-9397-08002B2CF9AE}" pid="14" name="MSIP_Label_64592d99-4413-49ee-9551-0670efc4da27_ContentBits">
    <vt:lpwstr>0</vt:lpwstr>
  </property>
</Properties>
</file>